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Architecture du projet</w:t>
      </w:r>
    </w:p>
    <w:p>
      <w:pPr>
        <w:spacing w:after="300"/>
      </w:pPr>
      <w:r>
        <w:t xml:space="preserve">Documentation technique — etudiant.bj</w:t>
      </w:r>
    </w:p>
    <w:p>
      <w:pPr>
        <w:spacing w:after="150"/>
      </w:pPr>
      <w:r>
        <w:t xml:space="preserve">Cette section présente l'architecture générale du projet </w:t>
      </w:r>
      <w:r>
        <w:rPr>
          <w:b/>
          <w:bCs/>
        </w:rPr>
        <w:t xml:space="preserve">etudiant.bj</w:t>
      </w:r>
      <w:r>
        <w:t xml:space="preserve">.</w:t>
      </w:r>
    </w:p>
    <w:p>
      <w:pPr>
        <w:spacing w:after="300"/>
      </w:pPr>
      <w:r>
        <w:t xml:space="preserve">Elle décrit l'organisation des différents composants techniques, leurs interactions ainsi que les choix architecturaux permettant le fonctionnement de la plateforme.</w:t>
      </w:r>
    </w:p>
    <w:p>
      <w:pPr>
        <w:pStyle w:val="Heading1"/>
      </w:pPr>
      <w:r>
        <w:t xml:space="preserve">Vue générale</w:t>
      </w:r>
    </w:p>
    <w:p>
      <w:pPr>
        <w:spacing w:after="100"/>
      </w:pPr>
      <w:r>
        <w:t xml:space="preserve">Le projet </w:t>
      </w:r>
      <w:r>
        <w:rPr>
          <w:b/>
          <w:bCs/>
        </w:rPr>
        <w:t xml:space="preserve">etudiant.bj</w:t>
      </w:r>
      <w:r>
        <w:t xml:space="preserve"> repose sur une architecture distribuée composée de plusieurs services indépendants.</w:t>
      </w:r>
    </w:p>
    <w:p>
      <w:pPr>
        <w:spacing w:after="100"/>
      </w:pPr>
      <w:r>
        <w:t xml:space="preserve">Cette organisation permet :</w:t>
      </w:r>
    </w:p>
    <w:p>
      <w:pPr>
        <w:pStyle w:val="ListParagraph"/>
        <w:numPr>
          <w:ilvl w:val="0"/>
          <w:numId w:val="1"/>
        </w:numPr>
      </w:pPr>
      <w:r>
        <w:t xml:space="preserve">une meilleure séparation des responsabilités ;</w:t>
      </w:r>
    </w:p>
    <w:p>
      <w:pPr>
        <w:pStyle w:val="ListParagraph"/>
        <w:numPr>
          <w:ilvl w:val="0"/>
          <w:numId w:val="1"/>
        </w:numPr>
      </w:pPr>
      <w:r>
        <w:t xml:space="preserve">une maintenance facilitée ;</w:t>
      </w:r>
    </w:p>
    <w:p>
      <w:pPr>
        <w:pStyle w:val="ListParagraph"/>
        <w:numPr>
          <w:ilvl w:val="0"/>
          <w:numId w:val="1"/>
        </w:numPr>
      </w:pPr>
      <w:r>
        <w:t xml:space="preserve">une évolution progressive de la plateforme ;</w:t>
      </w:r>
    </w:p>
    <w:p>
      <w:pPr>
        <w:pStyle w:val="ListParagraph"/>
        <w:numPr>
          <w:ilvl w:val="0"/>
          <w:numId w:val="1"/>
        </w:numPr>
        <w:spacing w:after="300"/>
      </w:pPr>
      <w:r>
        <w:t xml:space="preserve">une meilleure scalabilité du système.</w:t>
      </w:r>
    </w:p>
    <w:p>
      <w:pPr>
        <w:pStyle w:val="Heading1"/>
      </w:pPr>
      <w:r>
        <w:t xml:space="preserve">Composants principaux</w:t>
      </w:r>
    </w:p>
    <w:p>
      <w:pPr>
        <w:spacing w:after="100"/>
      </w:pPr>
      <w:r>
        <w:t xml:space="preserve">L'architecture globale comprend notamment :</w:t>
      </w:r>
    </w:p>
    <w:p>
      <w:pPr>
        <w:pStyle w:val="ListParagraph"/>
        <w:numPr>
          <w:ilvl w:val="0"/>
          <w:numId w:val="1"/>
        </w:numPr>
      </w:pPr>
      <w:r>
        <w:t xml:space="preserve">une interface frontend ;</w:t>
      </w:r>
    </w:p>
    <w:p>
      <w:pPr>
        <w:pStyle w:val="ListParagraph"/>
        <w:numPr>
          <w:ilvl w:val="0"/>
          <w:numId w:val="1"/>
        </w:numPr>
      </w:pPr>
      <w:r>
        <w:t xml:space="preserve">une API Gateway ;</w:t>
      </w:r>
    </w:p>
    <w:p>
      <w:pPr>
        <w:pStyle w:val="ListParagraph"/>
        <w:numPr>
          <w:ilvl w:val="0"/>
          <w:numId w:val="1"/>
        </w:numPr>
      </w:pPr>
      <w:r>
        <w:t xml:space="preserve">plusieurs services backend ;</w:t>
      </w:r>
    </w:p>
    <w:p>
      <w:pPr>
        <w:pStyle w:val="ListParagraph"/>
        <w:numPr>
          <w:ilvl w:val="0"/>
          <w:numId w:val="1"/>
        </w:numPr>
      </w:pPr>
      <w:r>
        <w:t xml:space="preserve">un système de communication entre services ;</w:t>
      </w:r>
    </w:p>
    <w:p>
      <w:pPr>
        <w:pStyle w:val="ListParagraph"/>
        <w:numPr>
          <w:ilvl w:val="0"/>
          <w:numId w:val="1"/>
        </w:numPr>
      </w:pPr>
      <w:r>
        <w:t xml:space="preserve">des bases de données ;</w:t>
      </w:r>
    </w:p>
    <w:p>
      <w:pPr>
        <w:pStyle w:val="ListParagraph"/>
        <w:numPr>
          <w:ilvl w:val="0"/>
          <w:numId w:val="1"/>
        </w:numPr>
        <w:spacing w:after="300"/>
      </w:pPr>
      <w:r>
        <w:t xml:space="preserve">un système d'authentification.</w:t>
      </w:r>
    </w:p>
    <w:p>
      <w:pPr>
        <w:pStyle w:val="Heading1"/>
      </w:pPr>
      <w:r>
        <w:t xml:space="preserve">Communication entre les composants</w:t>
      </w:r>
    </w:p>
    <w:p>
      <w:pPr>
        <w:spacing w:after="100"/>
      </w:pPr>
      <w:r>
        <w:t xml:space="preserve">Les différents composants communiquent selon des mécanismes définis afin d'assurer :</w:t>
      </w:r>
    </w:p>
    <w:p>
      <w:pPr>
        <w:pStyle w:val="ListParagraph"/>
        <w:numPr>
          <w:ilvl w:val="0"/>
          <w:numId w:val="1"/>
        </w:numPr>
      </w:pPr>
      <w:r>
        <w:t xml:space="preserve">l'échange des données ;</w:t>
      </w:r>
    </w:p>
    <w:p>
      <w:pPr>
        <w:pStyle w:val="ListParagraph"/>
        <w:numPr>
          <w:ilvl w:val="0"/>
          <w:numId w:val="1"/>
        </w:numPr>
      </w:pPr>
      <w:r>
        <w:t xml:space="preserve">la sécurité des communications ;</w:t>
      </w:r>
    </w:p>
    <w:p>
      <w:pPr>
        <w:pStyle w:val="ListParagraph"/>
        <w:numPr>
          <w:ilvl w:val="0"/>
          <w:numId w:val="1"/>
        </w:numPr>
        <w:spacing w:after="300"/>
      </w:pPr>
      <w:r>
        <w:t xml:space="preserve">la disponibilité des services.</w:t>
      </w:r>
    </w:p>
    <w:p>
      <w:pPr>
        <w:pStyle w:val="Heading1"/>
      </w:pPr>
      <w:r>
        <w:t xml:space="preserve">Documentation détaillée</w:t>
      </w:r>
    </w:p>
    <w:p>
      <w:pPr>
        <w:spacing w:after="100"/>
      </w:pPr>
      <w:r>
        <w:t xml:space="preserve">Cette page sera complétée avec :</w:t>
      </w:r>
    </w:p>
    <w:p>
      <w:pPr>
        <w:pStyle w:val="ListParagraph"/>
        <w:numPr>
          <w:ilvl w:val="0"/>
          <w:numId w:val="1"/>
        </w:numPr>
      </w:pPr>
      <w:r>
        <w:t xml:space="preserve">les schémas d'architecture ;</w:t>
      </w:r>
    </w:p>
    <w:p>
      <w:pPr>
        <w:pStyle w:val="ListParagraph"/>
        <w:numPr>
          <w:ilvl w:val="0"/>
          <w:numId w:val="1"/>
        </w:numPr>
      </w:pPr>
      <w:r>
        <w:t xml:space="preserve">les diagrammes de flux ;</w:t>
      </w:r>
    </w:p>
    <w:p>
      <w:pPr>
        <w:pStyle w:val="ListParagraph"/>
        <w:numPr>
          <w:ilvl w:val="0"/>
          <w:numId w:val="1"/>
        </w:numPr>
      </w:pPr>
      <w:r>
        <w:t xml:space="preserve">la description des services ;</w:t>
      </w:r>
    </w:p>
    <w:p>
      <w:pPr>
        <w:pStyle w:val="ListParagraph"/>
        <w:numPr>
          <w:ilvl w:val="0"/>
          <w:numId w:val="1"/>
        </w:numPr>
      </w:pPr>
      <w:r>
        <w:t xml:space="preserve">les choix techniques ;</w:t>
      </w:r>
    </w:p>
    <w:p>
      <w:pPr>
        <w:pStyle w:val="ListParagraph"/>
        <w:numPr>
          <w:ilvl w:val="0"/>
          <w:numId w:val="1"/>
        </w:numPr>
      </w:pPr>
      <w:r>
        <w:t xml:space="preserve">les règles d'intégration.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2026-08-19T08:39:11.850Z</dcterms:created>
  <dcterms:modified xsi:type="dcterms:W3CDTF">2026-08-19T08:39:11.862Z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